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01EC" w14:textId="59BEA21B" w:rsidR="00B95FCF" w:rsidRDefault="00B95FCF" w:rsidP="00B95FCF">
      <w:r>
        <w:t>Pg. 60</w:t>
      </w:r>
    </w:p>
    <w:p w14:paraId="324A3060" w14:textId="43CF8FF2" w:rsidR="00B95FCF" w:rsidRDefault="00B95FCF" w:rsidP="00B95FCF">
      <w:r>
        <w:t xml:space="preserve">Emergency Protective Measures Conducted by Private Nonprofit Organizations </w:t>
      </w:r>
    </w:p>
    <w:p w14:paraId="632EA046" w14:textId="77777777" w:rsidR="00B95FCF" w:rsidRDefault="00B95FCF" w:rsidP="00B95FCF">
      <w:r>
        <w:t xml:space="preserve">For PNPs, eligible emergency protective measures are generally limited to activities associated with preventing damage to an eligible facility and its contents. </w:t>
      </w:r>
    </w:p>
    <w:p w14:paraId="0EC78FA0" w14:textId="0754FC7B" w:rsidR="00EB4A8D" w:rsidRDefault="00B95FCF" w:rsidP="00B95FCF">
      <w:r>
        <w:t>Emergency services are usually the responsibility of State, Territorial, Tribal, or local governments. Therefore, PNPs are generally not legally responsible for those services and FEMA does not provide PA funding to PNPs for the costs associated with providing those services. When a PNP provides emergency services at the request of, and certified by, the legally responsible government entity, FEMA provides PA funding through that government entity as the eligible Applicant. These services include:</w:t>
      </w:r>
    </w:p>
    <w:p w14:paraId="05B1A70C" w14:textId="77777777" w:rsidR="00B95FCF" w:rsidRDefault="00B95FCF" w:rsidP="00B95FCF">
      <w:r>
        <w:t></w:t>
      </w:r>
      <w:r>
        <w:tab/>
        <w:t>Fire and rescue activities</w:t>
      </w:r>
    </w:p>
    <w:p w14:paraId="0B622718" w14:textId="77777777" w:rsidR="00B95FCF" w:rsidRDefault="00B95FCF" w:rsidP="00B95FCF">
      <w:r>
        <w:t></w:t>
      </w:r>
      <w:r>
        <w:tab/>
        <w:t>Animal control</w:t>
      </w:r>
    </w:p>
    <w:p w14:paraId="4F826BE1" w14:textId="77777777" w:rsidR="00B95FCF" w:rsidRDefault="00B95FCF" w:rsidP="00B95FCF">
      <w:r>
        <w:t></w:t>
      </w:r>
      <w:r>
        <w:tab/>
        <w:t>Emergency ambulance service for evacuation</w:t>
      </w:r>
    </w:p>
    <w:p w14:paraId="59717E5D" w14:textId="77777777" w:rsidR="00B95FCF" w:rsidRDefault="00B95FCF" w:rsidP="00B95FCF">
      <w:r>
        <w:t></w:t>
      </w:r>
      <w:r>
        <w:tab/>
        <w:t>211 call services, if tracked and related to eligible work</w:t>
      </w:r>
    </w:p>
    <w:p w14:paraId="6266B02E" w14:textId="750B50F5" w:rsidR="00B95FCF" w:rsidRDefault="00B95FCF" w:rsidP="00B95FCF">
      <w:r>
        <w:t></w:t>
      </w:r>
      <w:r>
        <w:tab/>
        <w:t>Other similarly urgent governmental services</w:t>
      </w:r>
    </w:p>
    <w:p w14:paraId="4E2DB3E0" w14:textId="4A5A6F5E" w:rsidR="00B95FCF" w:rsidRDefault="00B95FCF" w:rsidP="00B95FCF"/>
    <w:p w14:paraId="0A6F3E92" w14:textId="2EB3D3C2" w:rsidR="00B95FCF" w:rsidRDefault="00B95FCF" w:rsidP="00B95FCF">
      <w:r>
        <w:t>Pg. 61</w:t>
      </w:r>
    </w:p>
    <w:p w14:paraId="1C5BD15C" w14:textId="015DC13A" w:rsidR="00B95FCF" w:rsidRDefault="00B95FCF" w:rsidP="00B95FCF">
      <w:r w:rsidRPr="00B95FCF">
        <w:t>For PNPs, operating costs are generally not eligible even if the services are emergency services, unless the PNP performs an emergency service at the request of and certified by the legally responsible government entity. In such case, FEMA provides PA funding through that government entity as the eligible Applicant.</w:t>
      </w:r>
    </w:p>
    <w:p w14:paraId="04CA7244" w14:textId="658E43EA" w:rsidR="00B95FCF" w:rsidRDefault="00B95FCF" w:rsidP="00B95FCF"/>
    <w:p w14:paraId="1DD0499A" w14:textId="77777777" w:rsidR="00B95FCF" w:rsidRDefault="00B95FCF" w:rsidP="00B95FCF">
      <w:bookmarkStart w:id="0" w:name="_GoBack"/>
      <w:bookmarkEnd w:id="0"/>
    </w:p>
    <w:sectPr w:rsidR="00B95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CF"/>
    <w:rsid w:val="00B95FCF"/>
    <w:rsid w:val="00EB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DBF4"/>
  <w15:chartTrackingRefBased/>
  <w15:docId w15:val="{7FDAC70B-1C86-44EB-8780-5F7C31A1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1085</Characters>
  <Application>Microsoft Office Word</Application>
  <DocSecurity>0</DocSecurity>
  <Lines>9</Lines>
  <Paragraphs>2</Paragraphs>
  <ScaleCrop>false</ScaleCrop>
  <Company>CalOES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Robert@CalOES</dc:creator>
  <cp:keywords/>
  <dc:description/>
  <cp:lastModifiedBy>Larsen, Robert@CalOES</cp:lastModifiedBy>
  <cp:revision>2</cp:revision>
  <dcterms:created xsi:type="dcterms:W3CDTF">2020-03-17T20:15:00Z</dcterms:created>
  <dcterms:modified xsi:type="dcterms:W3CDTF">2020-03-17T20:25:00Z</dcterms:modified>
</cp:coreProperties>
</file>